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46" w:rsidRDefault="00BE2A46"/>
    <w:p w:rsidR="00BE2A46" w:rsidRPr="00BE2A46" w:rsidRDefault="00BE2A46" w:rsidP="00BE2A46">
      <w:pPr>
        <w:jc w:val="center"/>
        <w:rPr>
          <w:b/>
          <w:sz w:val="32"/>
          <w:szCs w:val="32"/>
        </w:rPr>
      </w:pPr>
      <w:proofErr w:type="spellStart"/>
      <w:r w:rsidRPr="00BE2A46">
        <w:rPr>
          <w:b/>
          <w:sz w:val="32"/>
          <w:szCs w:val="32"/>
        </w:rPr>
        <w:t>NiL</w:t>
      </w:r>
      <w:proofErr w:type="spellEnd"/>
      <w:r w:rsidRPr="00BE2A46">
        <w:rPr>
          <w:b/>
          <w:sz w:val="32"/>
          <w:szCs w:val="32"/>
        </w:rPr>
        <w:t>-Netzwerk interkulturelles Lernen wieder in Aktion</w:t>
      </w:r>
    </w:p>
    <w:p w:rsidR="00195837" w:rsidRDefault="00195837" w:rsidP="00520EFE">
      <w:pPr>
        <w:jc w:val="both"/>
      </w:pPr>
      <w:r>
        <w:t xml:space="preserve">Das Thema „Dialog“ steht im Fokus der Aktivitäten des Netzwerks interkulturelles Lernen. </w:t>
      </w:r>
    </w:p>
    <w:p w:rsidR="00195837" w:rsidRDefault="00195837" w:rsidP="00520EFE">
      <w:pPr>
        <w:jc w:val="both"/>
      </w:pPr>
      <w:r>
        <w:t>Mit Unterstützung von „Demokratie leben“ und dem ZAQ</w:t>
      </w:r>
      <w:r w:rsidR="00826A21">
        <w:t>-Zentrum für Arbeit und Qualifikation</w:t>
      </w:r>
      <w:r>
        <w:t xml:space="preserve"> w</w:t>
      </w:r>
      <w:r w:rsidR="00520EFE">
        <w:t>u</w:t>
      </w:r>
      <w:r>
        <w:t>rd</w:t>
      </w:r>
      <w:r w:rsidR="00520EFE">
        <w:t>e</w:t>
      </w:r>
      <w:r>
        <w:t xml:space="preserve"> im Rahmen des </w:t>
      </w:r>
      <w:r w:rsidR="00BE2A46">
        <w:t xml:space="preserve">Feierabendmarktes </w:t>
      </w:r>
      <w:r w:rsidR="00826A21">
        <w:t xml:space="preserve">am </w:t>
      </w:r>
      <w:r w:rsidR="00A906B5">
        <w:t>21</w:t>
      </w:r>
      <w:r w:rsidR="00826A21">
        <w:t xml:space="preserve">. September 2017 um 16:00 Uhr </w:t>
      </w:r>
      <w:r w:rsidR="00BE2A46">
        <w:t xml:space="preserve">auf dem </w:t>
      </w:r>
      <w:proofErr w:type="spellStart"/>
      <w:r w:rsidR="00BE2A46">
        <w:t>Sapori</w:t>
      </w:r>
      <w:r w:rsidR="008771FE">
        <w:t>shja</w:t>
      </w:r>
      <w:proofErr w:type="spellEnd"/>
      <w:r w:rsidR="00826A21">
        <w:t xml:space="preserve">-Platz das </w:t>
      </w:r>
      <w:r>
        <w:t xml:space="preserve">Hinweisschild zur Dialogbank vorgestellt. </w:t>
      </w:r>
    </w:p>
    <w:p w:rsidR="00BE2A46" w:rsidRDefault="00BE2A46" w:rsidP="00520EFE">
      <w:pPr>
        <w:jc w:val="both"/>
      </w:pPr>
      <w:r>
        <w:t xml:space="preserve">Hinter der Idee steht der Wunsch das Bürgerinnen und Bürger stärker ins Gespräch miteinander kommen und das Miteinander gestärkt </w:t>
      </w:r>
      <w:r w:rsidR="00826A21">
        <w:t>wird</w:t>
      </w:r>
      <w:r>
        <w:t xml:space="preserve">. Jeder ist aufgefordert mit seinem Banknachbarn </w:t>
      </w:r>
      <w:r w:rsidR="00826A21">
        <w:t>ein</w:t>
      </w:r>
      <w:r>
        <w:t xml:space="preserve"> Gespräch zu kommen. </w:t>
      </w:r>
    </w:p>
    <w:p w:rsidR="00826A21" w:rsidRDefault="00826A21" w:rsidP="00520EFE">
      <w:pPr>
        <w:jc w:val="both"/>
      </w:pPr>
      <w:r>
        <w:t>Die Bank soll den Rahmen bieten, ohne Scheu und Zurückhaltung ein Gespräch zu beginnen.</w:t>
      </w:r>
      <w:r w:rsidR="00F140C6">
        <w:t xml:space="preserve"> Die Bank des Dialogs soll den ersten Schritt erleichtern. </w:t>
      </w:r>
    </w:p>
    <w:p w:rsidR="00826A21" w:rsidRDefault="00826A21" w:rsidP="00520EFE">
      <w:pPr>
        <w:jc w:val="both"/>
      </w:pPr>
      <w:r>
        <w:t>Sie werden sehen es</w:t>
      </w:r>
      <w:r w:rsidR="00F140C6">
        <w:t xml:space="preserve"> funktioniert und es lohnt sich!</w:t>
      </w:r>
    </w:p>
    <w:p w:rsidR="00520EFE" w:rsidRDefault="00520EFE" w:rsidP="00520EFE">
      <w:pPr>
        <w:jc w:val="both"/>
      </w:pPr>
      <w:r>
        <w:t xml:space="preserve">Zur Eröffnung standen für das Gespräch auf der Bank Politikprominenz, Patrick Voss, BTW Kandidat der Grünen und Marie-Luise </w:t>
      </w:r>
      <w:proofErr w:type="spellStart"/>
      <w:r>
        <w:t>Dött</w:t>
      </w:r>
      <w:proofErr w:type="spellEnd"/>
      <w:r>
        <w:t>, MdB CDU, zur Verfügung.</w:t>
      </w:r>
      <w:r w:rsidR="006A1626">
        <w:t xml:space="preserve"> Das Schild – jetzt aus wetterfestem Metall -  wurde feierlich von Ercan Telli, Geschäftsführer des Integrationsrates der Stadt Oberhausen enthüllt.</w:t>
      </w:r>
    </w:p>
    <w:p w:rsidR="00826A21" w:rsidRDefault="00826A21" w:rsidP="00520EFE">
      <w:pPr>
        <w:jc w:val="both"/>
      </w:pPr>
      <w:r>
        <w:t>Weitere 3 Standorte, Sterkrade, Osterfeld und Schmachtendorf/Königshardt sind in Planung.</w:t>
      </w:r>
    </w:p>
    <w:p w:rsidR="00BE2A46" w:rsidRDefault="00BE2A46" w:rsidP="00520EFE">
      <w:pPr>
        <w:jc w:val="both"/>
      </w:pPr>
      <w:proofErr w:type="spellStart"/>
      <w:r>
        <w:t>NiL</w:t>
      </w:r>
      <w:proofErr w:type="spellEnd"/>
      <w:r>
        <w:t xml:space="preserve"> </w:t>
      </w:r>
      <w:r w:rsidR="00F140C6">
        <w:t>plant</w:t>
      </w:r>
      <w:r>
        <w:t xml:space="preserve"> in Zusammenarbeit mit örtlichen Akteuren Aktionen an diesen Standorten anzubieten, um den Dialog zu fördern. </w:t>
      </w:r>
    </w:p>
    <w:p w:rsidR="00BE2A46" w:rsidRDefault="00F140C6" w:rsidP="00520EFE">
      <w:pPr>
        <w:jc w:val="both"/>
      </w:pPr>
      <w:proofErr w:type="spellStart"/>
      <w:r>
        <w:t>NiL</w:t>
      </w:r>
      <w:proofErr w:type="spellEnd"/>
      <w:r>
        <w:t xml:space="preserve"> ist ein Zusammenschluss von 13 Bildungs- und Beratungseinrichtungen (Arbeit und Leben, Büro für Chancengleichheit, Büro für Interkultur, Die Kurbel, Evangelisches Familien- und Erwachsenenbildungswerk, Friedensdorf Bildungswerk, Integrationsrat, Katholische Familienbildungsbildungsstätte, Kommunales Integrationszentrum, Ruhrwerkstatt, Stadtbibliothek Osterfeld, Volkshochschule und ZIB-Bildungsoffensive).</w:t>
      </w:r>
    </w:p>
    <w:p w:rsidR="00F140C6" w:rsidRDefault="00F140C6" w:rsidP="00520EFE">
      <w:pPr>
        <w:jc w:val="both"/>
      </w:pPr>
      <w:r>
        <w:t xml:space="preserve">Die nächste Aktion des Netzwerkes </w:t>
      </w:r>
      <w:r w:rsidR="008771FE">
        <w:t>ist</w:t>
      </w:r>
      <w:r>
        <w:t xml:space="preserve"> der 2. Tag des Dialogs unter dem Motto „sich einmischen“</w:t>
      </w:r>
      <w:r w:rsidR="008771FE" w:rsidRPr="008771FE">
        <w:t xml:space="preserve"> </w:t>
      </w:r>
      <w:r w:rsidR="008771FE">
        <w:t>am 10. November</w:t>
      </w:r>
      <w:r>
        <w:t>.</w:t>
      </w:r>
    </w:p>
    <w:p w:rsidR="00701D82" w:rsidRDefault="00701D82" w:rsidP="00520EFE">
      <w:pPr>
        <w:jc w:val="both"/>
      </w:pPr>
      <w:r>
        <w:t xml:space="preserve">Am Tag des Dialogs kommen Menschen miteinander ins Gespräch, die sich sonst nicht treffen, um gemeinsam über ein Thema zu sprechen und Ideen für das Zusammenleben in der Stadt auszutauschen. </w:t>
      </w:r>
    </w:p>
    <w:p w:rsidR="00F140C6" w:rsidRDefault="00701D82">
      <w:r>
        <w:t>Kontakt:</w:t>
      </w:r>
    </w:p>
    <w:p w:rsidR="008771FE" w:rsidRDefault="008771FE" w:rsidP="008771FE">
      <w:pPr>
        <w:pStyle w:val="NurText"/>
      </w:pPr>
      <w:r>
        <w:t>Barbara Kröger</w:t>
      </w:r>
    </w:p>
    <w:p w:rsidR="008771FE" w:rsidRDefault="008771FE" w:rsidP="008771FE">
      <w:pPr>
        <w:pStyle w:val="NurText"/>
      </w:pPr>
      <w:r>
        <w:t>Geschäftsführung und Päd. Leitung</w:t>
      </w:r>
    </w:p>
    <w:p w:rsidR="008771FE" w:rsidRDefault="008771FE" w:rsidP="008771FE">
      <w:pPr>
        <w:pStyle w:val="NurText"/>
      </w:pPr>
      <w:r>
        <w:t>Arbeit und Leben (DGB/VHS) Oberhausen</w:t>
      </w:r>
    </w:p>
    <w:p w:rsidR="008771FE" w:rsidRDefault="008771FE" w:rsidP="008771FE">
      <w:pPr>
        <w:pStyle w:val="NurText"/>
      </w:pPr>
      <w:r>
        <w:t>Langemarkstraße 19-21</w:t>
      </w:r>
    </w:p>
    <w:p w:rsidR="008771FE" w:rsidRDefault="008771FE" w:rsidP="008771FE">
      <w:pPr>
        <w:pStyle w:val="NurText"/>
      </w:pPr>
      <w:r>
        <w:t>46045 Oberhausen</w:t>
      </w:r>
    </w:p>
    <w:p w:rsidR="008771FE" w:rsidRDefault="008771FE" w:rsidP="008771FE">
      <w:pPr>
        <w:pStyle w:val="NurText"/>
      </w:pPr>
      <w:r>
        <w:t>Tel  0208 8252830</w:t>
      </w:r>
    </w:p>
    <w:p w:rsidR="00701D82" w:rsidRDefault="008771FE" w:rsidP="006A1626">
      <w:pPr>
        <w:pStyle w:val="NurText"/>
      </w:pPr>
      <w:r>
        <w:t>Fax 0208 8255416</w:t>
      </w:r>
      <w:bookmarkStart w:id="0" w:name="_GoBack"/>
      <w:bookmarkEnd w:id="0"/>
    </w:p>
    <w:sectPr w:rsidR="00701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37"/>
    <w:rsid w:val="00195837"/>
    <w:rsid w:val="00266DA5"/>
    <w:rsid w:val="00520EFE"/>
    <w:rsid w:val="006A1626"/>
    <w:rsid w:val="00701D82"/>
    <w:rsid w:val="00826A21"/>
    <w:rsid w:val="008771FE"/>
    <w:rsid w:val="00A906B5"/>
    <w:rsid w:val="00BE2A46"/>
    <w:rsid w:val="00C94290"/>
    <w:rsid w:val="00F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8771F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771F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8771F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771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Özcelik, Nese</dc:creator>
  <cp:lastModifiedBy>Barbara Kröger</cp:lastModifiedBy>
  <cp:revision>4</cp:revision>
  <cp:lastPrinted>2017-09-21T05:44:00Z</cp:lastPrinted>
  <dcterms:created xsi:type="dcterms:W3CDTF">2017-09-21T05:44:00Z</dcterms:created>
  <dcterms:modified xsi:type="dcterms:W3CDTF">2017-09-22T05:49:00Z</dcterms:modified>
</cp:coreProperties>
</file>